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B05E5" w14:textId="77777777" w:rsidR="00E2634B" w:rsidRDefault="00E263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Inform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ace GFŘ ke změnám sazeb DPH od 1. 7. 2020 </w:t>
      </w:r>
    </w:p>
    <w:p w14:paraId="4BCDF895" w14:textId="77777777" w:rsidR="00E2634B" w:rsidRDefault="00E2634B">
      <w:pPr>
        <w:rPr>
          <w:rFonts w:ascii="Times New Roman" w:hAnsi="Times New Roman" w:cs="Times New Roman"/>
          <w:sz w:val="32"/>
          <w:szCs w:val="32"/>
        </w:rPr>
      </w:pPr>
    </w:p>
    <w:p w14:paraId="37C65687" w14:textId="77777777" w:rsidR="00E2634B" w:rsidRDefault="00E263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Přesun do sazby 10%</w:t>
      </w:r>
    </w:p>
    <w:p w14:paraId="4EF2502F" w14:textId="77777777" w:rsidR="00E2634B" w:rsidRDefault="00E2634B">
      <w:pPr>
        <w:rPr>
          <w:rFonts w:ascii="Times New Roman" w:hAnsi="Times New Roman" w:cs="Times New Roman"/>
          <w:sz w:val="32"/>
          <w:szCs w:val="32"/>
        </w:rPr>
      </w:pPr>
    </w:p>
    <w:p w14:paraId="40FAFE6E" w14:textId="77777777" w:rsidR="00E2634B" w:rsidRDefault="00E2634B">
      <w:pPr>
        <w:rPr>
          <w:rFonts w:ascii="Times New Roman" w:hAnsi="Times New Roman" w:cs="Times New Roman"/>
          <w:sz w:val="32"/>
          <w:szCs w:val="32"/>
        </w:rPr>
      </w:pPr>
    </w:p>
    <w:p w14:paraId="77FF9641" w14:textId="77777777" w:rsidR="00E2634B" w:rsidRPr="00E2634B" w:rsidRDefault="00E2634B" w:rsidP="00E2634B">
      <w:pPr>
        <w:pStyle w:val="Odstavecseseznamem"/>
        <w:rPr>
          <w:rFonts w:ascii="Times New Roman" w:hAnsi="Times New Roman" w:cs="Times New Roman"/>
          <w:sz w:val="22"/>
          <w:szCs w:val="22"/>
        </w:rPr>
      </w:pPr>
      <w:r w:rsidRPr="00E2634B">
        <w:rPr>
          <w:rFonts w:ascii="Times New Roman" w:hAnsi="Times New Roman" w:cs="Times New Roman"/>
          <w:sz w:val="22"/>
          <w:szCs w:val="22"/>
        </w:rPr>
        <w:t xml:space="preserve">Úvod S účinností od 1. 7. 2020 dochází v souladu se zákonem č. 299/2020 Sb., </w:t>
      </w:r>
      <w:proofErr w:type="spellStart"/>
      <w:r w:rsidRPr="00E2634B">
        <w:rPr>
          <w:rFonts w:ascii="Times New Roman" w:hAnsi="Times New Roman" w:cs="Times New Roman"/>
          <w:sz w:val="22"/>
          <w:szCs w:val="22"/>
        </w:rPr>
        <w:t>kterým</w:t>
      </w:r>
      <w:proofErr w:type="spellEnd"/>
      <w:r w:rsidRPr="00E2634B">
        <w:rPr>
          <w:rFonts w:ascii="Times New Roman" w:hAnsi="Times New Roman" w:cs="Times New Roman"/>
          <w:sz w:val="22"/>
          <w:szCs w:val="22"/>
        </w:rPr>
        <w:t xml:space="preserve"> se mění některé daňové zákony v souvislosti s </w:t>
      </w:r>
      <w:proofErr w:type="spellStart"/>
      <w:r w:rsidRPr="00E2634B">
        <w:rPr>
          <w:rFonts w:ascii="Times New Roman" w:hAnsi="Times New Roman" w:cs="Times New Roman"/>
          <w:sz w:val="22"/>
          <w:szCs w:val="22"/>
        </w:rPr>
        <w:t>výskytem</w:t>
      </w:r>
      <w:proofErr w:type="spellEnd"/>
      <w:r w:rsidRPr="00E26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2634B">
        <w:rPr>
          <w:rFonts w:ascii="Times New Roman" w:hAnsi="Times New Roman" w:cs="Times New Roman"/>
          <w:sz w:val="22"/>
          <w:szCs w:val="22"/>
        </w:rPr>
        <w:t>koronaviru</w:t>
      </w:r>
      <w:proofErr w:type="spellEnd"/>
      <w:r w:rsidRPr="00E2634B">
        <w:rPr>
          <w:rFonts w:ascii="Times New Roman" w:hAnsi="Times New Roman" w:cs="Times New Roman"/>
          <w:sz w:val="22"/>
          <w:szCs w:val="22"/>
        </w:rPr>
        <w:t xml:space="preserve"> SARS-CoV-2, ke změnám sazeb daně, a to k zařazení poskytnutí </w:t>
      </w:r>
      <w:proofErr w:type="spellStart"/>
      <w:r w:rsidRPr="00E2634B">
        <w:rPr>
          <w:rFonts w:ascii="Times New Roman" w:hAnsi="Times New Roman" w:cs="Times New Roman"/>
          <w:sz w:val="22"/>
          <w:szCs w:val="22"/>
        </w:rPr>
        <w:t>vybraných</w:t>
      </w:r>
      <w:proofErr w:type="spellEnd"/>
      <w:r w:rsidRPr="00E2634B">
        <w:rPr>
          <w:rFonts w:ascii="Times New Roman" w:hAnsi="Times New Roman" w:cs="Times New Roman"/>
          <w:sz w:val="22"/>
          <w:szCs w:val="22"/>
        </w:rPr>
        <w:t xml:space="preserve"> služeb do přílohy č. 2a k zákonu č. 235/2004 Sb., o dani z přidané hodnoty, ve znění pozdějších předpisů</w:t>
      </w:r>
      <w:r w:rsidRPr="00E2634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33422B7" w14:textId="77777777" w:rsidR="00E2634B" w:rsidRPr="00E2634B" w:rsidRDefault="00E2634B" w:rsidP="00E2634B">
      <w:pPr>
        <w:pStyle w:val="Odstavecseseznamem"/>
      </w:pPr>
    </w:p>
    <w:p w14:paraId="22249DED" w14:textId="77777777" w:rsidR="00E2634B" w:rsidRDefault="00E2634B" w:rsidP="00E26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E2634B">
        <w:rPr>
          <w:rFonts w:ascii="Times New Roman" w:hAnsi="Times New Roman" w:cs="Times New Roman"/>
          <w:sz w:val="22"/>
          <w:szCs w:val="22"/>
        </w:rPr>
        <w:t xml:space="preserve">Znění </w:t>
      </w:r>
      <w:proofErr w:type="spellStart"/>
      <w:r w:rsidRPr="00E2634B">
        <w:rPr>
          <w:rFonts w:ascii="Times New Roman" w:hAnsi="Times New Roman" w:cs="Times New Roman"/>
          <w:sz w:val="22"/>
          <w:szCs w:val="22"/>
        </w:rPr>
        <w:t>doplněných</w:t>
      </w:r>
      <w:proofErr w:type="spellEnd"/>
      <w:r w:rsidRPr="00E2634B">
        <w:rPr>
          <w:rFonts w:ascii="Times New Roman" w:hAnsi="Times New Roman" w:cs="Times New Roman"/>
          <w:sz w:val="22"/>
          <w:szCs w:val="22"/>
        </w:rPr>
        <w:t xml:space="preserve"> či </w:t>
      </w:r>
      <w:proofErr w:type="spellStart"/>
      <w:r w:rsidRPr="00E2634B">
        <w:rPr>
          <w:rFonts w:ascii="Times New Roman" w:hAnsi="Times New Roman" w:cs="Times New Roman"/>
          <w:sz w:val="22"/>
          <w:szCs w:val="22"/>
        </w:rPr>
        <w:t>upravených</w:t>
      </w:r>
      <w:proofErr w:type="spellEnd"/>
      <w:r w:rsidRPr="00E2634B">
        <w:rPr>
          <w:rFonts w:ascii="Times New Roman" w:hAnsi="Times New Roman" w:cs="Times New Roman"/>
          <w:sz w:val="22"/>
          <w:szCs w:val="22"/>
        </w:rPr>
        <w:t xml:space="preserve"> položek přílohy 2a od 1. 7. 2020</w:t>
      </w:r>
      <w:r w:rsidRPr="00E2634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71CB3F99" w14:textId="77777777" w:rsidR="00E2634B" w:rsidRDefault="00E2634B" w:rsidP="00E26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D53BAC2" w14:textId="77777777" w:rsidR="00E2634B" w:rsidRDefault="00E2634B" w:rsidP="00E26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03066CA" w14:textId="77777777" w:rsidR="00E2634B" w:rsidRDefault="00E2634B" w:rsidP="00E26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BE423B5" w14:textId="77777777" w:rsidR="00E2634B" w:rsidRDefault="00E2634B" w:rsidP="00E2634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2"/>
          <w:szCs w:val="22"/>
          <w:lang w:eastAsia="cs-CZ"/>
        </w:rPr>
      </w:pPr>
      <w:r w:rsidRPr="00E2634B">
        <w:rPr>
          <w:rFonts w:ascii="Times New Roman" w:eastAsiaTheme="minorEastAsia" w:hAnsi="Times New Roman" w:cs="Times New Roman"/>
          <w:color w:val="000000"/>
          <w:sz w:val="22"/>
          <w:szCs w:val="22"/>
          <w:lang w:eastAsia="cs-CZ"/>
        </w:rPr>
        <w:t xml:space="preserve">Poskytnutí oprávnění ke vstupu na sportovní události; použití </w:t>
      </w:r>
      <w:proofErr w:type="spellStart"/>
      <w:r w:rsidRPr="00E2634B">
        <w:rPr>
          <w:rFonts w:ascii="Times New Roman" w:eastAsiaTheme="minorEastAsia" w:hAnsi="Times New Roman" w:cs="Times New Roman"/>
          <w:color w:val="000000"/>
          <w:sz w:val="22"/>
          <w:szCs w:val="22"/>
          <w:lang w:eastAsia="cs-CZ"/>
        </w:rPr>
        <w:t>krytých</w:t>
      </w:r>
      <w:proofErr w:type="spellEnd"/>
      <w:r w:rsidRPr="00E2634B">
        <w:rPr>
          <w:rFonts w:ascii="Times New Roman" w:eastAsiaTheme="minorEastAsia" w:hAnsi="Times New Roman" w:cs="Times New Roman"/>
          <w:color w:val="000000"/>
          <w:sz w:val="22"/>
          <w:szCs w:val="22"/>
          <w:lang w:eastAsia="cs-CZ"/>
        </w:rPr>
        <w:t xml:space="preserve"> i </w:t>
      </w:r>
      <w:proofErr w:type="spellStart"/>
      <w:r w:rsidRPr="00E2634B">
        <w:rPr>
          <w:rFonts w:ascii="Times New Roman" w:eastAsiaTheme="minorEastAsia" w:hAnsi="Times New Roman" w:cs="Times New Roman"/>
          <w:color w:val="000000"/>
          <w:sz w:val="22"/>
          <w:szCs w:val="22"/>
          <w:lang w:eastAsia="cs-CZ"/>
        </w:rPr>
        <w:t>nekrytých</w:t>
      </w:r>
      <w:proofErr w:type="spellEnd"/>
      <w:r w:rsidRPr="00E2634B">
        <w:rPr>
          <w:rFonts w:ascii="Times New Roman" w:eastAsiaTheme="minorEastAsia" w:hAnsi="Times New Roman" w:cs="Times New Roman"/>
          <w:color w:val="000000"/>
          <w:sz w:val="22"/>
          <w:szCs w:val="22"/>
          <w:lang w:eastAsia="cs-CZ"/>
        </w:rPr>
        <w:t xml:space="preserve"> sportovních zařízení ke sportovním činnostem; služby související s provozem r</w:t>
      </w:r>
      <w:r>
        <w:rPr>
          <w:rFonts w:ascii="Times New Roman" w:eastAsiaTheme="minorEastAsia" w:hAnsi="Times New Roman" w:cs="Times New Roman"/>
          <w:color w:val="000000"/>
          <w:sz w:val="22"/>
          <w:szCs w:val="22"/>
          <w:lang w:eastAsia="cs-CZ"/>
        </w:rPr>
        <w:t xml:space="preserve">ekreačních parků a pláží. </w:t>
      </w:r>
    </w:p>
    <w:p w14:paraId="0A3AA5CF" w14:textId="77777777" w:rsidR="00E2634B" w:rsidRDefault="00E2634B" w:rsidP="00E2634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2"/>
          <w:szCs w:val="22"/>
          <w:lang w:eastAsia="cs-CZ"/>
        </w:rPr>
      </w:pPr>
    </w:p>
    <w:p w14:paraId="06F79B84" w14:textId="77777777" w:rsidR="00E2634B" w:rsidRPr="00E2634B" w:rsidRDefault="00E2634B" w:rsidP="00E2634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2"/>
          <w:szCs w:val="22"/>
          <w:lang w:eastAsia="cs-CZ"/>
        </w:rPr>
      </w:pPr>
      <w:r w:rsidRPr="00E2634B">
        <w:rPr>
          <w:rFonts w:ascii="Times New Roman" w:eastAsiaTheme="minorEastAsia" w:hAnsi="Times New Roman" w:cs="Times New Roman"/>
          <w:color w:val="000000"/>
          <w:sz w:val="22"/>
          <w:szCs w:val="22"/>
          <w:lang w:eastAsia="cs-CZ"/>
        </w:rPr>
        <w:t xml:space="preserve">Služby </w:t>
      </w:r>
      <w:proofErr w:type="spellStart"/>
      <w:r w:rsidRPr="00E2634B">
        <w:rPr>
          <w:rFonts w:ascii="Times New Roman" w:eastAsiaTheme="minorEastAsia" w:hAnsi="Times New Roman" w:cs="Times New Roman"/>
          <w:color w:val="000000"/>
          <w:sz w:val="22"/>
          <w:szCs w:val="22"/>
          <w:lang w:eastAsia="cs-CZ"/>
        </w:rPr>
        <w:t>tureckých</w:t>
      </w:r>
      <w:proofErr w:type="spellEnd"/>
      <w:r w:rsidRPr="00E2634B">
        <w:rPr>
          <w:rFonts w:ascii="Times New Roman" w:eastAsiaTheme="minorEastAsia" w:hAnsi="Times New Roman" w:cs="Times New Roman"/>
          <w:color w:val="000000"/>
          <w:sz w:val="22"/>
          <w:szCs w:val="22"/>
          <w:lang w:eastAsia="cs-CZ"/>
        </w:rPr>
        <w:t xml:space="preserve"> lázní, saun, parních lázní a </w:t>
      </w:r>
      <w:proofErr w:type="spellStart"/>
      <w:r w:rsidRPr="00E2634B">
        <w:rPr>
          <w:rFonts w:ascii="Times New Roman" w:eastAsiaTheme="minorEastAsia" w:hAnsi="Times New Roman" w:cs="Times New Roman"/>
          <w:color w:val="000000"/>
          <w:sz w:val="22"/>
          <w:szCs w:val="22"/>
          <w:lang w:eastAsia="cs-CZ"/>
        </w:rPr>
        <w:t>solných</w:t>
      </w:r>
      <w:proofErr w:type="spellEnd"/>
      <w:r w:rsidRPr="00E2634B">
        <w:rPr>
          <w:rFonts w:ascii="Times New Roman" w:eastAsiaTheme="minorEastAsia" w:hAnsi="Times New Roman" w:cs="Times New Roman"/>
          <w:color w:val="000000"/>
          <w:sz w:val="22"/>
          <w:szCs w:val="22"/>
          <w:lang w:eastAsia="cs-CZ"/>
        </w:rPr>
        <w:t xml:space="preserve"> jeskyní.</w:t>
      </w:r>
    </w:p>
    <w:p w14:paraId="6415DBF6" w14:textId="77777777" w:rsidR="00E2634B" w:rsidRDefault="00E2634B" w:rsidP="00E2634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2"/>
          <w:szCs w:val="22"/>
          <w:lang w:eastAsia="cs-CZ"/>
        </w:rPr>
      </w:pPr>
    </w:p>
    <w:p w14:paraId="35A4515F" w14:textId="77777777" w:rsidR="00E2634B" w:rsidRPr="00E2634B" w:rsidRDefault="00E2634B" w:rsidP="00E2634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2"/>
          <w:szCs w:val="22"/>
          <w:lang w:eastAsia="cs-CZ"/>
        </w:rPr>
      </w:pPr>
      <w:r w:rsidRPr="00E2634B">
        <w:rPr>
          <w:rFonts w:ascii="Times New Roman" w:eastAsiaTheme="minorEastAsia" w:hAnsi="Times New Roman" w:cs="Times New Roman"/>
          <w:color w:val="000000"/>
          <w:sz w:val="22"/>
          <w:szCs w:val="22"/>
          <w:lang w:eastAsia="cs-CZ"/>
        </w:rPr>
        <w:t xml:space="preserve">Sazba daně u </w:t>
      </w:r>
      <w:proofErr w:type="spellStart"/>
      <w:r w:rsidRPr="00E2634B">
        <w:rPr>
          <w:rFonts w:ascii="Times New Roman" w:eastAsiaTheme="minorEastAsia" w:hAnsi="Times New Roman" w:cs="Times New Roman"/>
          <w:color w:val="000000"/>
          <w:sz w:val="22"/>
          <w:szCs w:val="22"/>
          <w:lang w:eastAsia="cs-CZ"/>
        </w:rPr>
        <w:t>lyžařských</w:t>
      </w:r>
      <w:proofErr w:type="spellEnd"/>
      <w:r w:rsidRPr="00E2634B">
        <w:rPr>
          <w:rFonts w:ascii="Times New Roman" w:eastAsiaTheme="minorEastAsia" w:hAnsi="Times New Roman" w:cs="Times New Roman"/>
          <w:color w:val="000000"/>
          <w:sz w:val="22"/>
          <w:szCs w:val="22"/>
          <w:lang w:eastAsia="cs-CZ"/>
        </w:rPr>
        <w:t xml:space="preserve"> vleků</w:t>
      </w:r>
    </w:p>
    <w:p w14:paraId="7BD27DA7" w14:textId="77777777" w:rsidR="00E2634B" w:rsidRPr="00E2634B" w:rsidRDefault="00E2634B" w:rsidP="00E2634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2"/>
          <w:szCs w:val="22"/>
          <w:lang w:eastAsia="cs-CZ"/>
        </w:rPr>
      </w:pPr>
      <w:r w:rsidRPr="00E2634B">
        <w:rPr>
          <w:rFonts w:ascii="Times New Roman" w:eastAsiaTheme="minorEastAsia" w:hAnsi="Times New Roman" w:cs="Times New Roman"/>
          <w:color w:val="000000"/>
          <w:sz w:val="22"/>
          <w:szCs w:val="22"/>
          <w:lang w:eastAsia="cs-CZ"/>
        </w:rPr>
        <w:t xml:space="preserve">U osobní dopravy </w:t>
      </w:r>
      <w:proofErr w:type="spellStart"/>
      <w:r w:rsidRPr="00E2634B">
        <w:rPr>
          <w:rFonts w:ascii="Times New Roman" w:eastAsiaTheme="minorEastAsia" w:hAnsi="Times New Roman" w:cs="Times New Roman"/>
          <w:color w:val="000000"/>
          <w:sz w:val="22"/>
          <w:szCs w:val="22"/>
          <w:lang w:eastAsia="cs-CZ"/>
        </w:rPr>
        <w:t>lyžařskými</w:t>
      </w:r>
      <w:proofErr w:type="spellEnd"/>
      <w:r w:rsidRPr="00E2634B">
        <w:rPr>
          <w:rFonts w:ascii="Times New Roman" w:eastAsiaTheme="minorEastAsia" w:hAnsi="Times New Roman" w:cs="Times New Roman"/>
          <w:color w:val="000000"/>
          <w:sz w:val="22"/>
          <w:szCs w:val="22"/>
          <w:lang w:eastAsia="cs-CZ"/>
        </w:rPr>
        <w:t xml:space="preserve"> vleky se nově uplatní druhá snížená sazba daně obdobně</w:t>
      </w:r>
    </w:p>
    <w:p w14:paraId="552B6F32" w14:textId="77777777" w:rsidR="003C7604" w:rsidRDefault="00E2634B" w:rsidP="00E2634B">
      <w:pPr>
        <w:pStyle w:val="Odstavecseseznamem"/>
      </w:pPr>
      <w:r w:rsidRPr="00E2634B">
        <w:rPr>
          <w:rFonts w:ascii="Times New Roman" w:eastAsiaTheme="minorEastAsia" w:hAnsi="Times New Roman" w:cs="Times New Roman"/>
          <w:color w:val="000000"/>
          <w:sz w:val="22"/>
          <w:szCs w:val="22"/>
          <w:lang w:eastAsia="cs-CZ"/>
        </w:rPr>
        <w:t xml:space="preserve">jako u hromadné pravidelné dopravy cestujících pozemními i </w:t>
      </w:r>
      <w:proofErr w:type="spellStart"/>
      <w:r w:rsidRPr="00E2634B">
        <w:rPr>
          <w:rFonts w:ascii="Times New Roman" w:eastAsiaTheme="minorEastAsia" w:hAnsi="Times New Roman" w:cs="Times New Roman"/>
          <w:color w:val="000000"/>
          <w:sz w:val="22"/>
          <w:szCs w:val="22"/>
          <w:lang w:eastAsia="cs-CZ"/>
        </w:rPr>
        <w:t>visutými</w:t>
      </w:r>
      <w:proofErr w:type="spellEnd"/>
      <w:r w:rsidRPr="00E2634B">
        <w:rPr>
          <w:rFonts w:ascii="Times New Roman" w:eastAsiaTheme="minorEastAsia" w:hAnsi="Times New Roman" w:cs="Times New Roman"/>
          <w:color w:val="000000"/>
          <w:sz w:val="22"/>
          <w:szCs w:val="22"/>
          <w:lang w:eastAsia="cs-CZ"/>
        </w:rPr>
        <w:t xml:space="preserve"> dráhami. V praxi to kromě podpory tohoto odvětví znamená i zjednodušení situace při vystavování </w:t>
      </w:r>
      <w:proofErr w:type="spellStart"/>
      <w:r w:rsidRPr="00E2634B">
        <w:rPr>
          <w:rFonts w:ascii="Times New Roman" w:eastAsiaTheme="minorEastAsia" w:hAnsi="Times New Roman" w:cs="Times New Roman"/>
          <w:color w:val="000000"/>
          <w:sz w:val="22"/>
          <w:szCs w:val="22"/>
          <w:lang w:eastAsia="cs-CZ"/>
        </w:rPr>
        <w:t>daňových</w:t>
      </w:r>
      <w:proofErr w:type="spellEnd"/>
      <w:r w:rsidRPr="00E2634B">
        <w:rPr>
          <w:rFonts w:ascii="Times New Roman" w:eastAsiaTheme="minorEastAsia" w:hAnsi="Times New Roman" w:cs="Times New Roman"/>
          <w:color w:val="000000"/>
          <w:sz w:val="22"/>
          <w:szCs w:val="22"/>
          <w:lang w:eastAsia="cs-CZ"/>
        </w:rPr>
        <w:t xml:space="preserve"> dokladů při prodeji přepravních tarifů-jízdného v </w:t>
      </w:r>
      <w:proofErr w:type="spellStart"/>
      <w:r w:rsidRPr="00E2634B">
        <w:rPr>
          <w:rFonts w:ascii="Times New Roman" w:eastAsiaTheme="minorEastAsia" w:hAnsi="Times New Roman" w:cs="Times New Roman"/>
          <w:color w:val="000000"/>
          <w:sz w:val="22"/>
          <w:szCs w:val="22"/>
          <w:lang w:eastAsia="cs-CZ"/>
        </w:rPr>
        <w:t>lyžařských</w:t>
      </w:r>
      <w:proofErr w:type="spellEnd"/>
      <w:r w:rsidRPr="00E2634B">
        <w:rPr>
          <w:rFonts w:ascii="Times New Roman" w:eastAsiaTheme="minorEastAsia" w:hAnsi="Times New Roman" w:cs="Times New Roman"/>
          <w:color w:val="000000"/>
          <w:sz w:val="22"/>
          <w:szCs w:val="22"/>
          <w:lang w:eastAsia="cs-CZ"/>
        </w:rPr>
        <w:t xml:space="preserve"> areálech, kde jsou provozovány lanové dráhy i lyžařské vleky dosud s rozdílnou sazbou DPH. Problematikou uplatňování </w:t>
      </w:r>
      <w:r w:rsidRPr="00E2634B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cs-CZ"/>
        </w:rPr>
        <w:t xml:space="preserve">sazeb DPH u dopravy osob </w:t>
      </w:r>
      <w:proofErr w:type="spellStart"/>
      <w:r w:rsidRPr="00E2634B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cs-CZ"/>
        </w:rPr>
        <w:t>lanovými</w:t>
      </w:r>
      <w:proofErr w:type="spellEnd"/>
      <w:r w:rsidRPr="00E2634B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cs-CZ"/>
        </w:rPr>
        <w:t xml:space="preserve"> dráhami se </w:t>
      </w:r>
      <w:proofErr w:type="spellStart"/>
      <w:r w:rsidRPr="00E2634B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cs-CZ"/>
        </w:rPr>
        <w:t>zabývá</w:t>
      </w:r>
      <w:proofErr w:type="spellEnd"/>
      <w:r w:rsidRPr="00E2634B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cs-CZ"/>
        </w:rPr>
        <w:t xml:space="preserve"> Informace GFŘ k uplatňování sazeb DPH u dopravy osob </w:t>
      </w:r>
      <w:proofErr w:type="spellStart"/>
      <w:r w:rsidRPr="00E2634B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cs-CZ"/>
        </w:rPr>
        <w:t>lanovými</w:t>
      </w:r>
      <w:proofErr w:type="spellEnd"/>
      <w:r w:rsidRPr="00E2634B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eastAsia="cs-CZ"/>
        </w:rPr>
        <w:t xml:space="preserve"> dráhami od 1. 2. 2019.</w:t>
      </w:r>
    </w:p>
    <w:sectPr w:rsidR="003C7604" w:rsidSect="00B0540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62781"/>
    <w:multiLevelType w:val="hybridMultilevel"/>
    <w:tmpl w:val="FA7027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4B"/>
    <w:rsid w:val="001163C4"/>
    <w:rsid w:val="00256F20"/>
    <w:rsid w:val="003452C4"/>
    <w:rsid w:val="003C7604"/>
    <w:rsid w:val="00533364"/>
    <w:rsid w:val="006378AB"/>
    <w:rsid w:val="0075073B"/>
    <w:rsid w:val="007F531A"/>
    <w:rsid w:val="00832D80"/>
    <w:rsid w:val="00892E0D"/>
    <w:rsid w:val="00AC4217"/>
    <w:rsid w:val="00C144B0"/>
    <w:rsid w:val="00CF23C5"/>
    <w:rsid w:val="00E2634B"/>
    <w:rsid w:val="00E60E57"/>
    <w:rsid w:val="00E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DF9A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26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portynadpis">
    <w:name w:val="reportynadpis"/>
    <w:basedOn w:val="Standardnpsmoodstavce"/>
    <w:rsid w:val="00E2634B"/>
  </w:style>
  <w:style w:type="paragraph" w:styleId="Odstavecseseznamem">
    <w:name w:val="List Paragraph"/>
    <w:basedOn w:val="Normln"/>
    <w:uiPriority w:val="34"/>
    <w:qFormat/>
    <w:rsid w:val="00E26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1146</Characters>
  <Application>Microsoft Macintosh Word</Application>
  <DocSecurity>0</DocSecurity>
  <Lines>26</Lines>
  <Paragraphs>8</Paragraphs>
  <ScaleCrop>false</ScaleCrop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Holub</dc:creator>
  <cp:keywords/>
  <dc:description/>
  <cp:lastModifiedBy>Marek Holub</cp:lastModifiedBy>
  <cp:revision>1</cp:revision>
  <dcterms:created xsi:type="dcterms:W3CDTF">2020-07-06T13:13:00Z</dcterms:created>
  <dcterms:modified xsi:type="dcterms:W3CDTF">2020-07-06T13:17:00Z</dcterms:modified>
</cp:coreProperties>
</file>